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21"/>
        <w:gridCol w:w="7970"/>
      </w:tblGrid>
      <w:tr w:rsidR="00FC37E4" w:rsidRPr="00FA1F0E" w14:paraId="28C41F31" w14:textId="77777777" w:rsidTr="00572F00">
        <w:trPr>
          <w:trHeight w:val="2042"/>
        </w:trPr>
        <w:tc>
          <w:tcPr>
            <w:tcW w:w="2421" w:type="dxa"/>
          </w:tcPr>
          <w:p w14:paraId="64FD03CF" w14:textId="77777777" w:rsidR="00FC37E4" w:rsidRPr="00FA1F0E" w:rsidRDefault="00175C7B" w:rsidP="00FA1F0E">
            <w:pPr>
              <w:tabs>
                <w:tab w:val="left" w:pos="18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A1F0E">
              <w:rPr>
                <w:b/>
                <w:bCs/>
                <w:sz w:val="28"/>
                <w:szCs w:val="28"/>
              </w:rPr>
              <w:fldChar w:fldCharType="begin"/>
            </w:r>
            <w:r w:rsidR="004153F1" w:rsidRPr="00FA1F0E">
              <w:rPr>
                <w:b/>
                <w:bCs/>
                <w:sz w:val="28"/>
                <w:szCs w:val="28"/>
              </w:rPr>
              <w:instrText xml:space="preserve"> PRINT "EX-PDFDPTom DowlingD:\\ACDS Federal\\Correspondence\\2019 audit representation letter.pdf" \* MERGEFORMAT </w:instrText>
            </w:r>
            <w:r w:rsidRPr="00FA1F0E">
              <w:rPr>
                <w:b/>
                <w:bCs/>
                <w:sz w:val="28"/>
                <w:szCs w:val="28"/>
              </w:rPr>
              <w:fldChar w:fldCharType="end"/>
            </w:r>
            <w:r w:rsidR="00FC37E4" w:rsidRPr="00FA1F0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087ACE3" wp14:editId="30005FB3">
                  <wp:extent cx="106680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59880A1E" w14:textId="77777777" w:rsidR="00FC37E4" w:rsidRPr="00FA1F0E" w:rsidRDefault="00FC37E4" w:rsidP="00FA1F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A1F0E">
              <w:rPr>
                <w:rFonts w:cs="Arial"/>
                <w:b/>
                <w:bCs/>
                <w:sz w:val="28"/>
                <w:szCs w:val="28"/>
              </w:rPr>
              <w:t>The Australian Carriage Driving Society Inc.</w:t>
            </w:r>
          </w:p>
          <w:p w14:paraId="3766F76D" w14:textId="77777777" w:rsidR="00FC37E4" w:rsidRPr="00FA1F0E" w:rsidRDefault="00FC37E4" w:rsidP="00FA1F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F2556E" w14:textId="3F9504E1" w:rsidR="00FA1F0E" w:rsidRPr="00FA1F0E" w:rsidRDefault="00FA1F0E" w:rsidP="00FA1F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F3A9C1" w14:textId="53C07E62" w:rsidR="00FC37E4" w:rsidRPr="00FA1F0E" w:rsidRDefault="00147F2B" w:rsidP="00147F2B">
            <w:pPr>
              <w:tabs>
                <w:tab w:val="left" w:pos="600"/>
                <w:tab w:val="left" w:pos="1665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</w:tr>
    </w:tbl>
    <w:p w14:paraId="40AED25D" w14:textId="6B80B503" w:rsidR="007B7906" w:rsidRDefault="00FA1F0E" w:rsidP="00FA1F0E">
      <w:pPr>
        <w:jc w:val="center"/>
        <w:rPr>
          <w:b/>
          <w:bCs/>
          <w:sz w:val="28"/>
          <w:szCs w:val="28"/>
        </w:rPr>
      </w:pPr>
      <w:r w:rsidRPr="00FA1F0E">
        <w:rPr>
          <w:b/>
          <w:bCs/>
          <w:sz w:val="28"/>
          <w:szCs w:val="28"/>
        </w:rPr>
        <w:t>TPR STEWARD LOG</w:t>
      </w:r>
      <w:r w:rsidR="00147F2B">
        <w:rPr>
          <w:b/>
          <w:bCs/>
          <w:sz w:val="28"/>
          <w:szCs w:val="28"/>
        </w:rPr>
        <w:t>-</w:t>
      </w:r>
      <w:r w:rsidRPr="00FA1F0E">
        <w:rPr>
          <w:b/>
          <w:bCs/>
          <w:sz w:val="28"/>
          <w:szCs w:val="28"/>
        </w:rPr>
        <w:t>BOOK</w:t>
      </w:r>
    </w:p>
    <w:p w14:paraId="65525412" w14:textId="77777777" w:rsidR="00FA1F0E" w:rsidRDefault="00FA1F0E" w:rsidP="00FA1F0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9"/>
        <w:gridCol w:w="3969"/>
        <w:gridCol w:w="1664"/>
        <w:gridCol w:w="2254"/>
      </w:tblGrid>
      <w:tr w:rsidR="00FA1F0E" w14:paraId="432B0595" w14:textId="77777777" w:rsidTr="00147F2B">
        <w:tc>
          <w:tcPr>
            <w:tcW w:w="1129" w:type="dxa"/>
          </w:tcPr>
          <w:p w14:paraId="0A7A3619" w14:textId="683A7DB0" w:rsidR="00FA1F0E" w:rsidRPr="00FA1F0E" w:rsidRDefault="00FA1F0E" w:rsidP="00FA1F0E">
            <w:pPr>
              <w:jc w:val="left"/>
              <w:rPr>
                <w:b/>
                <w:bCs/>
                <w:sz w:val="22"/>
                <w:szCs w:val="22"/>
              </w:rPr>
            </w:pPr>
            <w:r w:rsidRPr="00FA1F0E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969" w:type="dxa"/>
          </w:tcPr>
          <w:p w14:paraId="0D7A1043" w14:textId="3F117EE6" w:rsidR="00FA1F0E" w:rsidRPr="00FA1F0E" w:rsidRDefault="00FA1F0E" w:rsidP="00FA1F0E">
            <w:pPr>
              <w:jc w:val="left"/>
              <w:rPr>
                <w:b/>
                <w:bCs/>
                <w:sz w:val="22"/>
                <w:szCs w:val="22"/>
              </w:rPr>
            </w:pPr>
            <w:r w:rsidRPr="00FA1F0E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664" w:type="dxa"/>
          </w:tcPr>
          <w:p w14:paraId="2A193A4F" w14:textId="77777777" w:rsidR="00FA1F0E" w:rsidRDefault="00FA1F0E" w:rsidP="00FA1F0E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Official examinations (n</w:t>
            </w:r>
            <w:r w:rsidRPr="00FA1F0E">
              <w:rPr>
                <w:b/>
                <w:bCs/>
                <w:sz w:val="22"/>
                <w:szCs w:val="22"/>
              </w:rPr>
              <w:t>o of Horses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1ECE9024" w14:textId="325B3595" w:rsidR="00147F2B" w:rsidRPr="00FA1F0E" w:rsidRDefault="00147F2B" w:rsidP="00FA1F0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57C7896" w14:textId="7F8B7873" w:rsidR="00FA1F0E" w:rsidRPr="00FA1F0E" w:rsidRDefault="00FA1F0E" w:rsidP="00FA1F0E">
            <w:pPr>
              <w:jc w:val="left"/>
              <w:rPr>
                <w:b/>
                <w:bCs/>
                <w:sz w:val="22"/>
                <w:szCs w:val="22"/>
              </w:rPr>
            </w:pPr>
            <w:r w:rsidRPr="00FA1F0E">
              <w:rPr>
                <w:b/>
                <w:bCs/>
                <w:sz w:val="22"/>
                <w:szCs w:val="22"/>
              </w:rPr>
              <w:t>Signature of Activity Secretary</w:t>
            </w:r>
          </w:p>
        </w:tc>
      </w:tr>
      <w:tr w:rsidR="00FA1F0E" w14:paraId="170B3F2B" w14:textId="77777777" w:rsidTr="00147F2B">
        <w:tc>
          <w:tcPr>
            <w:tcW w:w="1129" w:type="dxa"/>
          </w:tcPr>
          <w:p w14:paraId="43BF9BD8" w14:textId="77777777" w:rsidR="00FA1F0E" w:rsidRDefault="00FA1F0E" w:rsidP="00147F2B">
            <w:pPr>
              <w:jc w:val="left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54979957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6481FEF7" w14:textId="03EE3721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119685022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</w:tcPr>
              <w:p w14:paraId="6A1F41C3" w14:textId="6D0D1DB1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84986033"/>
            <w:placeholder>
              <w:docPart w:val="DefaultPlaceholder_-1854013440"/>
            </w:placeholder>
            <w:showingPlcHdr/>
          </w:sdtPr>
          <w:sdtContent>
            <w:tc>
              <w:tcPr>
                <w:tcW w:w="1664" w:type="dxa"/>
              </w:tcPr>
              <w:p w14:paraId="4C2AD598" w14:textId="3BF24DB1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837150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2250F672" w14:textId="7137219B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F0E" w14:paraId="57A313C5" w14:textId="77777777" w:rsidTr="00147F2B">
        <w:tc>
          <w:tcPr>
            <w:tcW w:w="1129" w:type="dxa"/>
          </w:tcPr>
          <w:p w14:paraId="7E989DA4" w14:textId="77777777" w:rsidR="00FA1F0E" w:rsidRDefault="00FA1F0E" w:rsidP="00147F2B">
            <w:pPr>
              <w:jc w:val="left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71846893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583209A" w14:textId="7F5CBC51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80299280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</w:tcPr>
              <w:p w14:paraId="32866E77" w14:textId="7809D075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6704154"/>
            <w:placeholder>
              <w:docPart w:val="DefaultPlaceholder_-1854013440"/>
            </w:placeholder>
            <w:showingPlcHdr/>
          </w:sdtPr>
          <w:sdtContent>
            <w:tc>
              <w:tcPr>
                <w:tcW w:w="1664" w:type="dxa"/>
              </w:tcPr>
              <w:p w14:paraId="6A489FBF" w14:textId="318E2FFF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70515334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F255E64" w14:textId="18E33385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F0E" w14:paraId="23BEFF15" w14:textId="77777777" w:rsidTr="00147F2B">
        <w:tc>
          <w:tcPr>
            <w:tcW w:w="1129" w:type="dxa"/>
          </w:tcPr>
          <w:p w14:paraId="40093A48" w14:textId="77777777" w:rsidR="00FA1F0E" w:rsidRDefault="00FA1F0E" w:rsidP="00147F2B">
            <w:pPr>
              <w:jc w:val="left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74353791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63A46B5" w14:textId="5914D2D2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56926353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</w:tcPr>
              <w:p w14:paraId="24B754F0" w14:textId="5B4EA0F8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1013035"/>
            <w:placeholder>
              <w:docPart w:val="DefaultPlaceholder_-1854013440"/>
            </w:placeholder>
            <w:showingPlcHdr/>
          </w:sdtPr>
          <w:sdtContent>
            <w:tc>
              <w:tcPr>
                <w:tcW w:w="1664" w:type="dxa"/>
              </w:tcPr>
              <w:p w14:paraId="28424418" w14:textId="7FF15447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6787295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113B1C72" w14:textId="11E8B62F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F0E" w14:paraId="6C8E1140" w14:textId="77777777" w:rsidTr="00147F2B">
        <w:tc>
          <w:tcPr>
            <w:tcW w:w="1129" w:type="dxa"/>
          </w:tcPr>
          <w:p w14:paraId="49B8FA56" w14:textId="77777777" w:rsidR="00FA1F0E" w:rsidRDefault="00FA1F0E" w:rsidP="00147F2B">
            <w:pPr>
              <w:jc w:val="left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61771700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714C8EE9" w14:textId="00CD399E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46766407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</w:tcPr>
              <w:p w14:paraId="21136906" w14:textId="09C79BF2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1295680"/>
            <w:placeholder>
              <w:docPart w:val="DefaultPlaceholder_-1854013440"/>
            </w:placeholder>
            <w:showingPlcHdr/>
          </w:sdtPr>
          <w:sdtContent>
            <w:tc>
              <w:tcPr>
                <w:tcW w:w="1664" w:type="dxa"/>
              </w:tcPr>
              <w:p w14:paraId="00B0BFB5" w14:textId="2EB403B5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7969900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17B742E5" w14:textId="1C8868C1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F0E" w14:paraId="0538695B" w14:textId="77777777" w:rsidTr="00147F2B">
        <w:tc>
          <w:tcPr>
            <w:tcW w:w="1129" w:type="dxa"/>
          </w:tcPr>
          <w:p w14:paraId="544D8F50" w14:textId="77777777" w:rsidR="00FA1F0E" w:rsidRDefault="00FA1F0E" w:rsidP="00147F2B">
            <w:pPr>
              <w:jc w:val="left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595778951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138A339" w14:textId="34A7FC8F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75119600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</w:tcPr>
              <w:p w14:paraId="14DA9135" w14:textId="2D9B2626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28031817"/>
            <w:placeholder>
              <w:docPart w:val="DefaultPlaceholder_-1854013440"/>
            </w:placeholder>
            <w:showingPlcHdr/>
          </w:sdtPr>
          <w:sdtContent>
            <w:tc>
              <w:tcPr>
                <w:tcW w:w="1664" w:type="dxa"/>
              </w:tcPr>
              <w:p w14:paraId="20016D61" w14:textId="6F8245C9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7959321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71CDF4E2" w14:textId="35B41B8E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A1F0E" w14:paraId="71A165FA" w14:textId="77777777" w:rsidTr="00147F2B">
        <w:tc>
          <w:tcPr>
            <w:tcW w:w="1129" w:type="dxa"/>
          </w:tcPr>
          <w:p w14:paraId="3F513E46" w14:textId="77777777" w:rsidR="00FA1F0E" w:rsidRDefault="00FA1F0E" w:rsidP="00147F2B">
            <w:pPr>
              <w:jc w:val="left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59334606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602E8739" w14:textId="6AFE9AAA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578496975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</w:tcPr>
              <w:p w14:paraId="74067444" w14:textId="1CEF3B47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8378586"/>
            <w:placeholder>
              <w:docPart w:val="DefaultPlaceholder_-1854013440"/>
            </w:placeholder>
            <w:showingPlcHdr/>
          </w:sdtPr>
          <w:sdtContent>
            <w:tc>
              <w:tcPr>
                <w:tcW w:w="1664" w:type="dxa"/>
              </w:tcPr>
              <w:p w14:paraId="36A73762" w14:textId="5988F8B7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226506"/>
            <w:placeholder>
              <w:docPart w:val="DefaultPlaceholder_-1854013440"/>
            </w:placeholder>
            <w:showingPlcHdr/>
          </w:sdtPr>
          <w:sdtContent>
            <w:tc>
              <w:tcPr>
                <w:tcW w:w="2254" w:type="dxa"/>
              </w:tcPr>
              <w:p w14:paraId="48048CFB" w14:textId="4F9418EA" w:rsidR="00FA1F0E" w:rsidRDefault="00147F2B" w:rsidP="00147F2B">
                <w:pPr>
                  <w:jc w:val="left"/>
                  <w:rPr>
                    <w:sz w:val="22"/>
                    <w:szCs w:val="22"/>
                  </w:rPr>
                </w:pPr>
                <w:r w:rsidRPr="00805B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DC92383" w14:textId="77777777" w:rsidR="007B7906" w:rsidRDefault="007B7906" w:rsidP="00FA1F0E">
      <w:pPr>
        <w:jc w:val="left"/>
        <w:rPr>
          <w:sz w:val="22"/>
          <w:szCs w:val="22"/>
        </w:rPr>
      </w:pPr>
    </w:p>
    <w:p w14:paraId="3FCF015F" w14:textId="77777777" w:rsidR="00147F2B" w:rsidRPr="00147F2B" w:rsidRDefault="00147F2B" w:rsidP="00FA1F0E">
      <w:pPr>
        <w:jc w:val="left"/>
        <w:rPr>
          <w:b/>
          <w:bCs/>
          <w:sz w:val="22"/>
          <w:szCs w:val="22"/>
        </w:rPr>
      </w:pPr>
      <w:r w:rsidRPr="00147F2B">
        <w:rPr>
          <w:b/>
          <w:bCs/>
          <w:sz w:val="22"/>
          <w:szCs w:val="22"/>
        </w:rPr>
        <w:t xml:space="preserve">For Re-Accrediting TPR Stewards – </w:t>
      </w:r>
    </w:p>
    <w:p w14:paraId="27546008" w14:textId="77777777" w:rsidR="00147F2B" w:rsidRPr="00147F2B" w:rsidRDefault="00147F2B" w:rsidP="00FA1F0E">
      <w:pPr>
        <w:jc w:val="left"/>
        <w:rPr>
          <w:b/>
          <w:bCs/>
          <w:sz w:val="22"/>
          <w:szCs w:val="22"/>
        </w:rPr>
      </w:pPr>
    </w:p>
    <w:p w14:paraId="62A9466E" w14:textId="77777777" w:rsidR="00147F2B" w:rsidRPr="00147F2B" w:rsidRDefault="00147F2B" w:rsidP="00147F2B">
      <w:pPr>
        <w:pStyle w:val="ListParagraph"/>
        <w:numPr>
          <w:ilvl w:val="0"/>
          <w:numId w:val="12"/>
        </w:numPr>
        <w:jc w:val="left"/>
        <w:rPr>
          <w:b/>
          <w:bCs/>
          <w:sz w:val="22"/>
          <w:szCs w:val="22"/>
        </w:rPr>
      </w:pPr>
      <w:r w:rsidRPr="00147F2B">
        <w:rPr>
          <w:b/>
          <w:bCs/>
          <w:sz w:val="22"/>
          <w:szCs w:val="22"/>
        </w:rPr>
        <w:t xml:space="preserve">Please check the TPR Steward Guidelines for requirements for re-accreditation; and if you have met those </w:t>
      </w:r>
      <w:proofErr w:type="gramStart"/>
      <w:r w:rsidRPr="00147F2B">
        <w:rPr>
          <w:b/>
          <w:bCs/>
          <w:sz w:val="22"/>
          <w:szCs w:val="22"/>
        </w:rPr>
        <w:t>guidelines;</w:t>
      </w:r>
      <w:proofErr w:type="gramEnd"/>
    </w:p>
    <w:p w14:paraId="152003AF" w14:textId="63D7C96F" w:rsidR="00147F2B" w:rsidRPr="00147F2B" w:rsidRDefault="00147F2B" w:rsidP="00147F2B">
      <w:pPr>
        <w:pStyle w:val="ListParagraph"/>
        <w:numPr>
          <w:ilvl w:val="0"/>
          <w:numId w:val="12"/>
        </w:numPr>
        <w:jc w:val="left"/>
        <w:rPr>
          <w:b/>
          <w:bCs/>
          <w:sz w:val="22"/>
          <w:szCs w:val="22"/>
        </w:rPr>
      </w:pPr>
      <w:r w:rsidRPr="00147F2B">
        <w:rPr>
          <w:b/>
          <w:bCs/>
          <w:sz w:val="22"/>
          <w:szCs w:val="22"/>
        </w:rPr>
        <w:t xml:space="preserve">Please return this form to the federal Training &amp; Schools Committee at </w:t>
      </w:r>
      <w:hyperlink r:id="rId9" w:history="1">
        <w:r w:rsidRPr="00147F2B">
          <w:rPr>
            <w:rStyle w:val="Hyperlink"/>
            <w:b/>
            <w:bCs/>
            <w:sz w:val="22"/>
            <w:szCs w:val="22"/>
          </w:rPr>
          <w:t>acdstrainingcommittee@gmail.com</w:t>
        </w:r>
      </w:hyperlink>
    </w:p>
    <w:sectPr w:rsidR="00147F2B" w:rsidRPr="00147F2B" w:rsidSect="006274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2A7D" w14:textId="77777777" w:rsidR="00C168D7" w:rsidRDefault="00C168D7" w:rsidP="00DD67DB">
      <w:r>
        <w:separator/>
      </w:r>
    </w:p>
  </w:endnote>
  <w:endnote w:type="continuationSeparator" w:id="0">
    <w:p w14:paraId="3CD75D96" w14:textId="77777777" w:rsidR="00C168D7" w:rsidRDefault="00C168D7" w:rsidP="00DD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3EFD" w14:textId="77777777" w:rsidR="008E2F71" w:rsidRPr="008E2F71" w:rsidRDefault="008E2F71" w:rsidP="008E2F71">
    <w:pPr>
      <w:pStyle w:val="Footer"/>
      <w:jc w:val="left"/>
      <w:rPr>
        <w:sz w:val="16"/>
        <w:szCs w:val="16"/>
      </w:rPr>
    </w:pPr>
  </w:p>
  <w:p w14:paraId="49416745" w14:textId="77777777" w:rsidR="008E2F71" w:rsidRDefault="008E2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7FC5" w14:textId="77777777" w:rsidR="00C168D7" w:rsidRDefault="00C168D7" w:rsidP="00DD67DB">
      <w:r>
        <w:separator/>
      </w:r>
    </w:p>
  </w:footnote>
  <w:footnote w:type="continuationSeparator" w:id="0">
    <w:p w14:paraId="228AF56E" w14:textId="77777777" w:rsidR="00C168D7" w:rsidRDefault="00C168D7" w:rsidP="00DD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64F5"/>
    <w:multiLevelType w:val="multilevel"/>
    <w:tmpl w:val="8A1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77B7C"/>
    <w:multiLevelType w:val="hybridMultilevel"/>
    <w:tmpl w:val="1C240F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417B"/>
    <w:multiLevelType w:val="hybridMultilevel"/>
    <w:tmpl w:val="8788F8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352D"/>
    <w:multiLevelType w:val="hybridMultilevel"/>
    <w:tmpl w:val="F182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B5E"/>
    <w:multiLevelType w:val="multilevel"/>
    <w:tmpl w:val="5574C796"/>
    <w:lvl w:ilvl="0">
      <w:start w:val="1"/>
      <w:numFmt w:val="bullet"/>
      <w:pStyle w:val="BDOBulletOne"/>
      <w:lvlText w:val="•"/>
      <w:lvlJc w:val="left"/>
      <w:pPr>
        <w:ind w:left="851" w:hanging="397"/>
      </w:pPr>
      <w:rPr>
        <w:rFonts w:ascii="Trebuchet MS" w:hAnsi="Trebuchet MS"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2291"/>
        </w:tabs>
        <w:ind w:left="1248" w:hanging="397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tabs>
          <w:tab w:val="num" w:pos="3011"/>
        </w:tabs>
        <w:ind w:left="1645" w:hanging="397"/>
      </w:pPr>
      <w:rPr>
        <w:rFonts w:ascii="Trebuchet MS" w:hAnsi="Trebuchet M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F386C2C"/>
    <w:multiLevelType w:val="hybridMultilevel"/>
    <w:tmpl w:val="21EE050A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FE661E2"/>
    <w:multiLevelType w:val="hybridMultilevel"/>
    <w:tmpl w:val="5B9278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23167C"/>
    <w:multiLevelType w:val="hybridMultilevel"/>
    <w:tmpl w:val="30D00258"/>
    <w:lvl w:ilvl="0" w:tplc="052484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B3508"/>
    <w:multiLevelType w:val="hybridMultilevel"/>
    <w:tmpl w:val="F9F6D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B0C0E"/>
    <w:multiLevelType w:val="hybridMultilevel"/>
    <w:tmpl w:val="6694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D15C1"/>
    <w:multiLevelType w:val="multilevel"/>
    <w:tmpl w:val="F3AEFFE0"/>
    <w:lvl w:ilvl="0">
      <w:start w:val="7"/>
      <w:numFmt w:val="decimal"/>
      <w:pStyle w:val="BDONumericList"/>
      <w:lvlText w:val="%1."/>
      <w:lvlJc w:val="left"/>
      <w:pPr>
        <w:ind w:left="454" w:hanging="454"/>
      </w:pPr>
      <w:rPr>
        <w:rFonts w:ascii="Trebuchet MS" w:hAnsi="Trebuchet MS" w:hint="default"/>
        <w:b w:val="0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936" w:hanging="652"/>
      </w:pPr>
      <w:rPr>
        <w:rFonts w:ascii="Trebuchet MS" w:hAnsi="Trebuchet MS" w:hint="default"/>
        <w:b w:val="0"/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18" w:hanging="850"/>
      </w:pPr>
      <w:rPr>
        <w:rFonts w:ascii="Trebuchet MS" w:hAnsi="Trebuchet MS" w:hint="default"/>
        <w:b w:val="0"/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99" w:hanging="104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381" w:hanging="1245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863" w:hanging="1443"/>
      </w:pPr>
      <w:rPr>
        <w:rFonts w:ascii="Trebuchet MS" w:hAnsi="Trebuchet M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345" w:hanging="1641"/>
      </w:pPr>
      <w:rPr>
        <w:rFonts w:ascii="Trebuchet MS" w:hAnsi="Trebuchet M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827" w:hanging="1839"/>
      </w:pPr>
      <w:rPr>
        <w:rFonts w:ascii="Trebuchet MS" w:hAnsi="Trebuchet MS"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2669" w:hanging="397"/>
      </w:pPr>
      <w:rPr>
        <w:rFonts w:ascii="Trebuchet MS" w:hAnsi="Trebuchet MS" w:hint="default"/>
        <w:b w:val="0"/>
        <w:i w:val="0"/>
        <w:color w:val="auto"/>
        <w:sz w:val="20"/>
      </w:rPr>
    </w:lvl>
  </w:abstractNum>
  <w:abstractNum w:abstractNumId="11" w15:restartNumberingAfterBreak="0">
    <w:nsid w:val="73240A41"/>
    <w:multiLevelType w:val="hybridMultilevel"/>
    <w:tmpl w:val="800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427495">
    <w:abstractNumId w:val="2"/>
  </w:num>
  <w:num w:numId="2" w16cid:durableId="2014183788">
    <w:abstractNumId w:val="8"/>
  </w:num>
  <w:num w:numId="3" w16cid:durableId="1098212213">
    <w:abstractNumId w:val="4"/>
  </w:num>
  <w:num w:numId="4" w16cid:durableId="1841969160">
    <w:abstractNumId w:val="10"/>
  </w:num>
  <w:num w:numId="5" w16cid:durableId="276061347">
    <w:abstractNumId w:val="6"/>
  </w:num>
  <w:num w:numId="6" w16cid:durableId="81218390">
    <w:abstractNumId w:val="11"/>
  </w:num>
  <w:num w:numId="7" w16cid:durableId="1326977382">
    <w:abstractNumId w:val="5"/>
  </w:num>
  <w:num w:numId="8" w16cid:durableId="1486582175">
    <w:abstractNumId w:val="9"/>
  </w:num>
  <w:num w:numId="9" w16cid:durableId="1377388878">
    <w:abstractNumId w:val="3"/>
  </w:num>
  <w:num w:numId="10" w16cid:durableId="7399124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95428">
    <w:abstractNumId w:val="7"/>
  </w:num>
  <w:num w:numId="12" w16cid:durableId="1037045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Y4g9/SqqeHwgDIsPR9KHa+4Bq0cBGzE397tWR3d09iuBzTO3aIEa0F3Ieiqz3hCjrK3OF2izzwT68zKAuSDQ==" w:salt="t74wD/RlXAALP+kSNqfVq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E4"/>
    <w:rsid w:val="00005C23"/>
    <w:rsid w:val="0002302B"/>
    <w:rsid w:val="00033769"/>
    <w:rsid w:val="0010104F"/>
    <w:rsid w:val="00137D7A"/>
    <w:rsid w:val="00143F71"/>
    <w:rsid w:val="00147F2B"/>
    <w:rsid w:val="00175C7B"/>
    <w:rsid w:val="001D5594"/>
    <w:rsid w:val="00203230"/>
    <w:rsid w:val="0020399A"/>
    <w:rsid w:val="00221DB4"/>
    <w:rsid w:val="002278DB"/>
    <w:rsid w:val="0023033C"/>
    <w:rsid w:val="00276BC5"/>
    <w:rsid w:val="002817D7"/>
    <w:rsid w:val="00356DAB"/>
    <w:rsid w:val="00367B76"/>
    <w:rsid w:val="003809B4"/>
    <w:rsid w:val="003B7E3B"/>
    <w:rsid w:val="003C1648"/>
    <w:rsid w:val="003D1FF4"/>
    <w:rsid w:val="003D41BE"/>
    <w:rsid w:val="00405EAA"/>
    <w:rsid w:val="004153F1"/>
    <w:rsid w:val="00432ED4"/>
    <w:rsid w:val="00435978"/>
    <w:rsid w:val="00484AFF"/>
    <w:rsid w:val="004D098A"/>
    <w:rsid w:val="004D587D"/>
    <w:rsid w:val="004D5EF0"/>
    <w:rsid w:val="004E7792"/>
    <w:rsid w:val="004F6D43"/>
    <w:rsid w:val="00507DBF"/>
    <w:rsid w:val="00510D17"/>
    <w:rsid w:val="005431FE"/>
    <w:rsid w:val="00592083"/>
    <w:rsid w:val="005B0028"/>
    <w:rsid w:val="005B413C"/>
    <w:rsid w:val="005C0DA3"/>
    <w:rsid w:val="006274CB"/>
    <w:rsid w:val="006346B8"/>
    <w:rsid w:val="0067013E"/>
    <w:rsid w:val="006701D2"/>
    <w:rsid w:val="00671401"/>
    <w:rsid w:val="006952ED"/>
    <w:rsid w:val="006B33D3"/>
    <w:rsid w:val="006B5FAB"/>
    <w:rsid w:val="007058AD"/>
    <w:rsid w:val="007259A2"/>
    <w:rsid w:val="007606E5"/>
    <w:rsid w:val="00790742"/>
    <w:rsid w:val="007B7906"/>
    <w:rsid w:val="007C382B"/>
    <w:rsid w:val="007D5C6B"/>
    <w:rsid w:val="007F35A7"/>
    <w:rsid w:val="00803156"/>
    <w:rsid w:val="00811FE6"/>
    <w:rsid w:val="008323CD"/>
    <w:rsid w:val="00870DC7"/>
    <w:rsid w:val="008B2857"/>
    <w:rsid w:val="008E2F71"/>
    <w:rsid w:val="008E57B3"/>
    <w:rsid w:val="00900C4F"/>
    <w:rsid w:val="00927E5B"/>
    <w:rsid w:val="00932147"/>
    <w:rsid w:val="00935116"/>
    <w:rsid w:val="00942CC2"/>
    <w:rsid w:val="00946BD9"/>
    <w:rsid w:val="009B1DDF"/>
    <w:rsid w:val="009C446E"/>
    <w:rsid w:val="009E38AE"/>
    <w:rsid w:val="009F14B1"/>
    <w:rsid w:val="00A12D7D"/>
    <w:rsid w:val="00AD5668"/>
    <w:rsid w:val="00AF10FA"/>
    <w:rsid w:val="00B07DA6"/>
    <w:rsid w:val="00B2478A"/>
    <w:rsid w:val="00B56211"/>
    <w:rsid w:val="00B729DC"/>
    <w:rsid w:val="00B9008E"/>
    <w:rsid w:val="00BD000C"/>
    <w:rsid w:val="00BD2CCA"/>
    <w:rsid w:val="00C14F20"/>
    <w:rsid w:val="00C168D7"/>
    <w:rsid w:val="00C20FF4"/>
    <w:rsid w:val="00C24A2C"/>
    <w:rsid w:val="00C316B8"/>
    <w:rsid w:val="00C57603"/>
    <w:rsid w:val="00C60773"/>
    <w:rsid w:val="00CA1E9F"/>
    <w:rsid w:val="00CF3400"/>
    <w:rsid w:val="00D505B0"/>
    <w:rsid w:val="00DC146E"/>
    <w:rsid w:val="00DD0F36"/>
    <w:rsid w:val="00DD67DB"/>
    <w:rsid w:val="00DF7069"/>
    <w:rsid w:val="00E24CA4"/>
    <w:rsid w:val="00E85C3E"/>
    <w:rsid w:val="00EC34BE"/>
    <w:rsid w:val="00ED124E"/>
    <w:rsid w:val="00F1106F"/>
    <w:rsid w:val="00F35769"/>
    <w:rsid w:val="00F65E5A"/>
    <w:rsid w:val="00F6783A"/>
    <w:rsid w:val="00FA0764"/>
    <w:rsid w:val="00FA1F0E"/>
    <w:rsid w:val="00FC37E4"/>
    <w:rsid w:val="00FD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C1BB3"/>
  <w15:docId w15:val="{5E70C251-5F0E-4E6F-AE46-427FD4C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E4"/>
    <w:rPr>
      <w:rFonts w:eastAsia="Times New Roman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FC37E4"/>
    <w:pPr>
      <w:keepNext/>
      <w:jc w:val="right"/>
      <w:outlineLvl w:val="2"/>
    </w:pPr>
    <w:rPr>
      <w:rFonts w:ascii="Times New Roman" w:hAnsi="Times New Roman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7E4"/>
    <w:rPr>
      <w:rFonts w:ascii="Times New Roman" w:eastAsia="Times New Roman" w:hAnsi="Times New Roman" w:cs="Times New Roman"/>
      <w:i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D6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7DB"/>
    <w:rPr>
      <w:rFonts w:eastAsia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D6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7DB"/>
    <w:rPr>
      <w:rFonts w:eastAsia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60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AA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BDOBodyText">
    <w:name w:val="BDO_Body Text"/>
    <w:basedOn w:val="Normal"/>
    <w:uiPriority w:val="1"/>
    <w:qFormat/>
    <w:rsid w:val="00B07DA6"/>
    <w:pPr>
      <w:spacing w:after="120" w:line="280" w:lineRule="atLeast"/>
      <w:jc w:val="left"/>
    </w:pPr>
    <w:rPr>
      <w:rFonts w:ascii="Trebuchet MS" w:hAnsi="Trebuchet MS"/>
      <w:sz w:val="20"/>
      <w:szCs w:val="24"/>
      <w:lang w:eastAsia="en-GB"/>
    </w:rPr>
  </w:style>
  <w:style w:type="paragraph" w:customStyle="1" w:styleId="BDOBulletOne">
    <w:name w:val="BDO_Bullet One"/>
    <w:basedOn w:val="Normal"/>
    <w:uiPriority w:val="1"/>
    <w:qFormat/>
    <w:rsid w:val="00B07DA6"/>
    <w:pPr>
      <w:numPr>
        <w:numId w:val="3"/>
      </w:numPr>
      <w:spacing w:after="40" w:line="280" w:lineRule="atLeast"/>
      <w:contextualSpacing/>
      <w:jc w:val="left"/>
    </w:pPr>
    <w:rPr>
      <w:rFonts w:ascii="Trebuchet MS" w:hAnsi="Trebuchet MS"/>
      <w:color w:val="000000"/>
      <w:sz w:val="20"/>
      <w:szCs w:val="24"/>
      <w:lang w:eastAsia="en-GB"/>
    </w:rPr>
  </w:style>
  <w:style w:type="paragraph" w:customStyle="1" w:styleId="BDOHeading4">
    <w:name w:val="BDO_Heading 4"/>
    <w:basedOn w:val="Normal"/>
    <w:next w:val="BDOBodyText"/>
    <w:qFormat/>
    <w:rsid w:val="00B07DA6"/>
    <w:pPr>
      <w:keepNext/>
      <w:spacing w:after="120" w:line="280" w:lineRule="atLeast"/>
      <w:jc w:val="left"/>
    </w:pPr>
    <w:rPr>
      <w:rFonts w:ascii="Trebuchet MS" w:hAnsi="Trebuchet MS"/>
      <w:b/>
      <w:sz w:val="20"/>
      <w:szCs w:val="24"/>
      <w:lang w:eastAsia="en-GB"/>
    </w:rPr>
  </w:style>
  <w:style w:type="paragraph" w:customStyle="1" w:styleId="BDOTBDataBold">
    <w:name w:val="BDO_TB_Data (Bold)"/>
    <w:basedOn w:val="Normal"/>
    <w:uiPriority w:val="1"/>
    <w:qFormat/>
    <w:rsid w:val="00B07DA6"/>
    <w:pPr>
      <w:spacing w:after="120" w:line="240" w:lineRule="exact"/>
      <w:jc w:val="left"/>
    </w:pPr>
    <w:rPr>
      <w:rFonts w:ascii="Trebuchet MS" w:hAnsi="Trebuchet MS"/>
      <w:b/>
      <w:sz w:val="20"/>
      <w:szCs w:val="24"/>
      <w:lang w:eastAsia="en-GB"/>
    </w:rPr>
  </w:style>
  <w:style w:type="paragraph" w:customStyle="1" w:styleId="BDONumericList">
    <w:name w:val="BDO_Numeric List"/>
    <w:uiPriority w:val="1"/>
    <w:rsid w:val="00B07DA6"/>
    <w:pPr>
      <w:numPr>
        <w:numId w:val="4"/>
      </w:numPr>
      <w:spacing w:after="40" w:line="280" w:lineRule="atLeast"/>
      <w:jc w:val="left"/>
    </w:pPr>
    <w:rPr>
      <w:rFonts w:ascii="Trebuchet MS" w:eastAsia="Times New Roman" w:hAnsi="Trebuchet MS"/>
      <w:color w:val="000000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9321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47F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7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dstrainingcommitte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2B86-712A-4E41-AB14-35F0A25E2CB9}"/>
      </w:docPartPr>
      <w:docPartBody>
        <w:p w:rsidR="0075253E" w:rsidRDefault="0075253E">
          <w:r w:rsidRPr="00805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F9B9-1CE3-4E69-A0F1-E0F7D728A69F}"/>
      </w:docPartPr>
      <w:docPartBody>
        <w:p w:rsidR="0075253E" w:rsidRDefault="0075253E">
          <w:r w:rsidRPr="00805B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3E"/>
    <w:rsid w:val="007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53E"/>
    <w:rPr>
      <w:color w:val="808080"/>
    </w:rPr>
  </w:style>
  <w:style w:type="paragraph" w:customStyle="1" w:styleId="98613AB0BF044BA582AFD123ED5851EC">
    <w:name w:val="98613AB0BF044BA582AFD123ED5851EC"/>
    <w:rsid w:val="0075253E"/>
  </w:style>
  <w:style w:type="paragraph" w:customStyle="1" w:styleId="70A6F354149042B4A051B8FE6E55FC60">
    <w:name w:val="70A6F354149042B4A051B8FE6E55FC60"/>
    <w:rsid w:val="00752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0648-FDEC-47B8-9CA5-3027ADCB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Dowling</dc:creator>
  <cp:lastModifiedBy>Peter Lee</cp:lastModifiedBy>
  <cp:revision>3</cp:revision>
  <cp:lastPrinted>2020-11-18T00:35:00Z</cp:lastPrinted>
  <dcterms:created xsi:type="dcterms:W3CDTF">2023-08-18T01:26:00Z</dcterms:created>
  <dcterms:modified xsi:type="dcterms:W3CDTF">2023-08-18T01:46:00Z</dcterms:modified>
</cp:coreProperties>
</file>